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spacing w:after="120" w:lineRule="auto"/>
        <w:rPr>
          <w:rFonts w:ascii="Aptos" w:cs="Aptos" w:eastAsia="Aptos" w:hAnsi="Aptos"/>
          <w:b w:val="1"/>
          <w:bCs w:val="1"/>
          <w:sz w:val="22"/>
          <w:szCs w:val="22"/>
        </w:rPr>
      </w:pPr>
      <w:bookmarkStart w:colFirst="0" w:colLast="0" w:name="_heading=h.23w4ytml99ua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120" w:lineRule="auto"/>
        <w:rPr>
          <w:rFonts w:ascii="Aptos" w:cs="Aptos" w:eastAsia="Aptos" w:hAnsi="Aptos"/>
          <w:sz w:val="22"/>
          <w:szCs w:val="22"/>
        </w:rPr>
      </w:pPr>
      <w:bookmarkStart w:colFirst="0" w:colLast="0" w:name="_heading=h.2q6t0aesy8ki" w:id="1"/>
      <w:bookmarkEnd w:id="1"/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Postępowanie nr 1/CZAS/FERS.04.14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lineRule="auto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Załącznik nr 1 - Formularz oferty</w:t>
      </w:r>
    </w:p>
    <w:p w:rsidR="00000000" w:rsidDel="00000000" w:rsidP="00000000" w:rsidRDefault="00000000" w:rsidRPr="00000000" w14:paraId="00000004">
      <w:pPr>
        <w:spacing w:after="120" w:lineRule="auto"/>
        <w:jc w:val="right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ab/>
        <w:tab/>
        <w:tab/>
        <w:tab/>
        <w:tab/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………………….…………………………………</w:t>
      </w:r>
    </w:p>
    <w:p w:rsidR="00000000" w:rsidDel="00000000" w:rsidP="00000000" w:rsidRDefault="00000000" w:rsidRPr="00000000" w14:paraId="00000005">
      <w:pPr>
        <w:spacing w:after="120" w:lineRule="auto"/>
        <w:jc w:val="right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sz w:val="22"/>
          <w:szCs w:val="22"/>
          <w:rtl w:val="0"/>
        </w:rPr>
        <w:t xml:space="preserve">Miejscowość, data</w:t>
      </w:r>
    </w:p>
    <w:p w:rsidR="00000000" w:rsidDel="00000000" w:rsidP="00000000" w:rsidRDefault="00000000" w:rsidRPr="00000000" w14:paraId="00000006">
      <w:pPr>
        <w:tabs>
          <w:tab w:val="left" w:leader="none" w:pos="1560"/>
          <w:tab w:val="left" w:leader="none" w:pos="6379"/>
        </w:tabs>
        <w:spacing w:after="12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Wykonawca:</w:t>
        <w:tab/>
        <w:t xml:space="preserve">………………………………………………………....................................</w:t>
      </w:r>
    </w:p>
    <w:p w:rsidR="00000000" w:rsidDel="00000000" w:rsidP="00000000" w:rsidRDefault="00000000" w:rsidRPr="00000000" w14:paraId="00000007">
      <w:pPr>
        <w:tabs>
          <w:tab w:val="left" w:leader="none" w:pos="1560"/>
          <w:tab w:val="left" w:leader="none" w:pos="6379"/>
        </w:tabs>
        <w:spacing w:after="120" w:before="24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adres:</w:t>
        <w:tab/>
        <w:t xml:space="preserve">………………………………………………………....................................</w:t>
      </w:r>
    </w:p>
    <w:p w:rsidR="00000000" w:rsidDel="00000000" w:rsidP="00000000" w:rsidRDefault="00000000" w:rsidRPr="00000000" w14:paraId="00000008">
      <w:pPr>
        <w:tabs>
          <w:tab w:val="left" w:leader="none" w:pos="1560"/>
          <w:tab w:val="left" w:leader="none" w:pos="6379"/>
        </w:tabs>
        <w:spacing w:after="120" w:before="24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NIP, REGON:</w:t>
        <w:tab/>
        <w:t xml:space="preserve">………………………………………………………....................................</w:t>
      </w:r>
    </w:p>
    <w:p w:rsidR="00000000" w:rsidDel="00000000" w:rsidP="00000000" w:rsidRDefault="00000000" w:rsidRPr="00000000" w14:paraId="00000009">
      <w:pPr>
        <w:tabs>
          <w:tab w:val="left" w:leader="none" w:pos="1560"/>
          <w:tab w:val="left" w:leader="none" w:pos="6379"/>
        </w:tabs>
        <w:spacing w:after="120" w:before="24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tel., e-mail:</w:t>
        <w:tab/>
        <w:t xml:space="preserve">………………………………………………………....................................</w:t>
      </w:r>
    </w:p>
    <w:p w:rsidR="00000000" w:rsidDel="00000000" w:rsidP="00000000" w:rsidRDefault="00000000" w:rsidRPr="00000000" w14:paraId="0000000A">
      <w:pPr>
        <w:tabs>
          <w:tab w:val="left" w:leader="none" w:pos="1560"/>
          <w:tab w:val="left" w:leader="none" w:pos="6379"/>
        </w:tabs>
        <w:spacing w:after="120" w:lineRule="auto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sz w:val="22"/>
          <w:szCs w:val="22"/>
          <w:rtl w:val="0"/>
        </w:rPr>
        <w:tab/>
        <w:t xml:space="preserve">(dane Wykonawcy)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12" w:right="0" w:firstLine="0"/>
        <w:jc w:val="left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Psychologija Sp. z o.o.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12" w:right="0" w:firstLine="0"/>
        <w:jc w:val="left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ul. Obrońców Pokoju 13/5, 13/5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12" w:right="0" w:firstLine="0"/>
        <w:jc w:val="left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NIP: 7010401891, REGON: 146942097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center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</w:t>
      </w:r>
    </w:p>
    <w:p w:rsidR="00000000" w:rsidDel="00000000" w:rsidP="00000000" w:rsidRDefault="00000000" w:rsidRPr="00000000" w14:paraId="0000000F">
      <w:pPr>
        <w:tabs>
          <w:tab w:val="left" w:leader="none" w:pos="1560"/>
          <w:tab w:val="left" w:leader="none" w:pos="6379"/>
        </w:tabs>
        <w:spacing w:after="120" w:lineRule="auto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 projekcie „Czas dla Opiekuna - Projekt Wzmocnienia Zdrowia Psychicznego Nieformalnych Opiekunów Seniorów” nr FERS.04.14-IP.07-0004/25 realizowanym w ramach Programu Fundusze Europejskie dla Rozwoju Społecznego współfinansowanego ze środków Europejskiego Funduszu Społecznego Plus </w:t>
      </w:r>
    </w:p>
    <w:p w:rsidR="00000000" w:rsidDel="00000000" w:rsidP="00000000" w:rsidRDefault="00000000" w:rsidRPr="00000000" w14:paraId="00000010">
      <w:pPr>
        <w:tabs>
          <w:tab w:val="left" w:leader="none" w:pos="1560"/>
          <w:tab w:val="left" w:leader="none" w:pos="6379"/>
        </w:tabs>
        <w:spacing w:after="120" w:lineRule="auto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97"/>
        <w:gridCol w:w="2079"/>
        <w:gridCol w:w="2079"/>
        <w:gridCol w:w="2079"/>
        <w:tblGridChange w:id="0">
          <w:tblGrid>
            <w:gridCol w:w="3397"/>
            <w:gridCol w:w="2079"/>
            <w:gridCol w:w="2079"/>
            <w:gridCol w:w="2079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120" w:lineRule="auto"/>
              <w:jc w:val="center"/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Określenie zamówienia</w:t>
            </w:r>
          </w:p>
        </w:tc>
        <w:tc>
          <w:tcPr>
            <w:tcBorders>
              <w:bottom w:color="000000" w:space="0" w:sz="0" w:val="nil"/>
            </w:tcBorders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120" w:lineRule="auto"/>
              <w:jc w:val="center"/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Cena jednostkowa brutto</w:t>
            </w: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120" w:lineRule="auto"/>
              <w:jc w:val="center"/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Liczba jednostek</w:t>
            </w:r>
          </w:p>
        </w:tc>
        <w:tc>
          <w:tcPr>
            <w:tcBorders>
              <w:bottom w:color="000000" w:space="0" w:sz="0" w:val="nil"/>
            </w:tcBorders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120" w:lineRule="auto"/>
              <w:jc w:val="center"/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Cena brutto łącznie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120" w:lineRule="auto"/>
              <w:jc w:val="center"/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color w:val="000000"/>
                <w:sz w:val="22"/>
                <w:szCs w:val="22"/>
                <w:rtl w:val="0"/>
              </w:rPr>
              <w:t xml:space="preserve">[A]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120" w:lineRule="auto"/>
              <w:jc w:val="center"/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color w:val="000000"/>
                <w:sz w:val="22"/>
                <w:szCs w:val="22"/>
                <w:rtl w:val="0"/>
              </w:rPr>
              <w:t xml:space="preserve">[B]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120" w:lineRule="auto"/>
              <w:jc w:val="center"/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color w:val="000000"/>
                <w:sz w:val="22"/>
                <w:szCs w:val="22"/>
                <w:rtl w:val="0"/>
              </w:rPr>
              <w:t xml:space="preserve">[C = A x B]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120" w:lineRule="auto"/>
              <w:rPr>
                <w:rFonts w:ascii="Aptos" w:cs="Aptos" w:eastAsia="Aptos" w:hAnsi="Aptos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sz w:val="22"/>
                <w:szCs w:val="22"/>
                <w:rtl w:val="0"/>
              </w:rPr>
              <w:t xml:space="preserve">Zapewnienie cateringu w postaci przerwy kawowej dla 320 uczestników grupowego wsparcia psychologicznego</w:t>
            </w:r>
          </w:p>
        </w:tc>
        <w:tc>
          <w:tcPr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120" w:lineRule="auto"/>
              <w:jc w:val="both"/>
              <w:rPr>
                <w:rFonts w:ascii="Aptos" w:cs="Aptos" w:eastAsia="Aptos" w:hAnsi="Aptos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120" w:lineRule="auto"/>
              <w:jc w:val="center"/>
              <w:rPr>
                <w:rFonts w:ascii="Aptos" w:cs="Aptos" w:eastAsia="Aptos" w:hAnsi="Aptos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sz w:val="22"/>
                <w:szCs w:val="22"/>
                <w:rtl w:val="0"/>
              </w:rPr>
              <w:t xml:space="preserve">3840 </w:t>
            </w:r>
            <w:r w:rsidDel="00000000" w:rsidR="00000000" w:rsidRPr="00000000">
              <w:rPr>
                <w:rFonts w:ascii="Aptos" w:cs="Aptos" w:eastAsia="Aptos" w:hAnsi="Aptos"/>
                <w:color w:val="000000"/>
                <w:sz w:val="22"/>
                <w:szCs w:val="22"/>
                <w:rtl w:val="0"/>
              </w:rPr>
              <w:t xml:space="preserve"> osobodni</w:t>
            </w:r>
          </w:p>
        </w:tc>
        <w:tc>
          <w:tcPr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120" w:lineRule="auto"/>
              <w:jc w:val="both"/>
              <w:rPr>
                <w:rFonts w:ascii="Aptos" w:cs="Aptos" w:eastAsia="Aptos" w:hAnsi="Aptos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3"/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120" w:lineRule="auto"/>
              <w:jc w:val="right"/>
              <w:rPr>
                <w:rFonts w:ascii="Aptos" w:cs="Aptos" w:eastAsia="Aptos" w:hAnsi="Aptos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Razem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7.0" w:type="dxa"/>
              <w:bottom w:w="57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120" w:lineRule="auto"/>
              <w:jc w:val="both"/>
              <w:rPr>
                <w:rFonts w:ascii="Aptos" w:cs="Aptos" w:eastAsia="Aptos" w:hAnsi="Aptos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Kwota wynagrodzenia brutto słownie: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637"/>
        </w:tabs>
        <w:spacing w:after="0" w:before="240" w:line="240" w:lineRule="auto"/>
        <w:ind w:left="0" w:right="0" w:firstLine="0"/>
        <w:jc w:val="left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637"/>
        </w:tabs>
        <w:spacing w:after="0" w:before="240" w:line="240" w:lineRule="auto"/>
        <w:ind w:left="0" w:right="0" w:firstLine="0"/>
        <w:jc w:val="left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Deklarowany Czas reakcji wynosi ………………. dni.</w:t>
      </w:r>
    </w:p>
    <w:p w:rsidR="00000000" w:rsidDel="00000000" w:rsidP="00000000" w:rsidRDefault="00000000" w:rsidRPr="00000000" w14:paraId="00000025">
      <w:pPr>
        <w:spacing w:before="480" w:lineRule="auto"/>
        <w:jc w:val="center"/>
        <w:rPr>
          <w:rFonts w:ascii="Aptos" w:cs="Aptos" w:eastAsia="Aptos" w:hAnsi="Aptos"/>
          <w:b w:val="1"/>
          <w:bCs w:val="1"/>
          <w:smallCap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mallCaps w:val="1"/>
          <w:sz w:val="22"/>
          <w:szCs w:val="22"/>
          <w:rtl w:val="0"/>
        </w:rPr>
        <w:t xml:space="preserve">OŚWIADCZENIA O SPEŁNIANIU WYMAGAŃ</w:t>
      </w:r>
    </w:p>
    <w:p w:rsidR="00000000" w:rsidDel="00000000" w:rsidP="00000000" w:rsidRDefault="00000000" w:rsidRPr="00000000" w14:paraId="00000026">
      <w:pPr>
        <w:tabs>
          <w:tab w:val="center" w:leader="none" w:pos="6804"/>
        </w:tabs>
        <w:spacing w:after="120" w:lineRule="auto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Oświadczam, że spełniam wymagania określone w zapytaniu ofertowym w projekcie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„Czas dla Opiekuna - Projekt Wzmocnienia Zdrowia Psychicznego Nieformalnych Opiekunów Seniorów” nr FERS.04.14-IP.07-0004/25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realizowanym w ramach programu Fundusze Europejskie dla Rozwoju Społecznego 2021-2027 współfinansowanego ze środków Europejskiego Funduszu Społecznego Plus, tj.: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0" w:before="0" w:line="240" w:lineRule="auto"/>
        <w:ind w:left="284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Dysponuję potencjałem organizacyjno-technicznym umożliwiającym wykonanie usługi.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0" w:before="0" w:line="240" w:lineRule="auto"/>
        <w:ind w:left="284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Znajduję się w sytuacji ekonomicznej i finansowej umożliwiającej realizację zamówienia.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0" w:before="0" w:line="240" w:lineRule="auto"/>
        <w:ind w:left="284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120" w:before="0" w:line="240" w:lineRule="auto"/>
        <w:ind w:left="284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jestem powiązany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10% udziałów lub akcji (o ile niższy próg nie wynika z przepisów prawa);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zamawiającym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jestem w konflikcie interesów. 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6804"/>
        </w:tabs>
        <w:spacing w:after="0" w:before="0" w:line="240" w:lineRule="auto"/>
        <w:ind w:left="28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podlegam innym podstawom wykluczenia wskazanym w zapytaniu ofertowym.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pełni akceptuję oraz spełniam wszystkie warunki i wymagania dotyczące udziału w postępowaniu.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Zapoznałem/am się z treścią Zapytania ofertowego i nie wnoszę do niego zastrzeżeń oraz przyjmuję warunki w nim zawarte.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hanging="357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Świadomy/a odpowiedzialności za składanie fałszywych oświadczeń, informuję, iż dane zawarte w ofercie, załącznikach oraz przedłożonych dokumentach są zgodne z prawdą.</w:t>
      </w:r>
    </w:p>
    <w:p w:rsidR="00000000" w:rsidDel="00000000" w:rsidP="00000000" w:rsidRDefault="00000000" w:rsidRPr="00000000" w14:paraId="00000036">
      <w:pPr>
        <w:tabs>
          <w:tab w:val="center" w:leader="none" w:pos="6804"/>
        </w:tabs>
        <w:spacing w:before="720" w:lineRule="auto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ab/>
        <w:t xml:space="preserve">…………………………………………………</w:t>
      </w:r>
    </w:p>
    <w:p w:rsidR="00000000" w:rsidDel="00000000" w:rsidP="00000000" w:rsidRDefault="00000000" w:rsidRPr="00000000" w14:paraId="00000037">
      <w:pPr>
        <w:tabs>
          <w:tab w:val="center" w:leader="none" w:pos="6804"/>
        </w:tabs>
        <w:spacing w:after="120" w:lineRule="auto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ab/>
      </w:r>
      <w:r w:rsidDel="00000000" w:rsidR="00000000" w:rsidRPr="00000000">
        <w:rPr>
          <w:rFonts w:ascii="Aptos" w:cs="Aptos" w:eastAsia="Aptos" w:hAnsi="Aptos"/>
          <w:i w:val="1"/>
          <w:iCs w:val="1"/>
          <w:sz w:val="22"/>
          <w:szCs w:val="22"/>
          <w:rtl w:val="0"/>
        </w:rPr>
        <w:t xml:space="preserve">Czytelny podpis Wykonawcy </w:t>
      </w:r>
    </w:p>
    <w:p w:rsidR="00000000" w:rsidDel="00000000" w:rsidP="00000000" w:rsidRDefault="00000000" w:rsidRPr="00000000" w14:paraId="00000038">
      <w:pPr>
        <w:tabs>
          <w:tab w:val="center" w:leader="none" w:pos="6804"/>
        </w:tabs>
        <w:spacing w:after="120" w:lineRule="auto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center" w:leader="none" w:pos="6804"/>
        </w:tabs>
        <w:spacing w:after="120" w:lineRule="auto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6804"/>
        </w:tabs>
        <w:spacing w:after="120" w:lineRule="auto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center" w:leader="none" w:pos="6804"/>
        </w:tabs>
        <w:spacing w:after="120" w:lineRule="auto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center" w:leader="none" w:pos="6804"/>
        </w:tabs>
        <w:spacing w:after="120" w:lineRule="auto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center" w:leader="none" w:pos="6804"/>
        </w:tabs>
        <w:spacing w:after="120" w:lineRule="auto"/>
        <w:rPr>
          <w:rFonts w:ascii="Aptos" w:cs="Aptos" w:eastAsia="Aptos" w:hAnsi="Aptos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7" w:w="11905" w:orient="portrait"/>
      <w:pgMar w:bottom="1134" w:top="1701" w:left="1134" w:right="1134" w:header="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Aptos"/>
  <w:font w:name="Bookman Old Style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Cena brutto, tzn. musi uwzględniać wszystkie koszty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10101"/>
          <w:sz w:val="20"/>
          <w:szCs w:val="20"/>
          <w:u w:val="none"/>
          <w:shd w:fill="auto" w:val="clear"/>
          <w:vertAlign w:val="baseline"/>
          <w:rtl w:val="0"/>
        </w:rPr>
        <w:t xml:space="preserve"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</w:t>
      </w:r>
    </w:p>
  </w:footnote>
  <w:footnote w:id="1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Dotyczy osób prawnych oraz osób fizycznych prowadzących jednoosobową działalność gospodarczą.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4"/>
        <w:szCs w:val="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</w:rPr>
      <w:drawing>
        <wp:inline distB="114300" distT="114300" distL="114300" distR="114300">
          <wp:extent cx="6119820" cy="838200"/>
          <wp:effectExtent b="0" l="0" r="0" t="0"/>
          <wp:docPr id="7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838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31750</wp:posOffset>
          </wp:positionV>
          <wp:extent cx="6512560" cy="10160"/>
          <wp:effectExtent b="0" l="0" r="0" t="0"/>
          <wp:wrapNone/>
          <wp:docPr id="7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12560" cy="101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567" w:hanging="283"/>
      </w:pPr>
      <w:rPr>
        <w:b w:val="1"/>
        <w:bCs w:val="1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2835" w:hanging="283"/>
      </w:pPr>
      <w:rPr>
        <w:b w:val="0"/>
        <w:bCs w:val="0"/>
        <w:i w:val="0"/>
        <w:iCs w:val="0"/>
      </w:rPr>
    </w:lvl>
    <w:lvl w:ilvl="3">
      <w:start w:val="1"/>
      <w:numFmt w:val="bullet"/>
      <w:lvlText w:val="●"/>
      <w:lvlJc w:val="left"/>
      <w:pPr>
        <w:ind w:left="2552" w:hanging="284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−"/>
      <w:lvlJc w:val="left"/>
      <w:pPr>
        <w:ind w:left="9149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)"/>
      <w:lvlJc w:val="left"/>
      <w:pPr>
        <w:ind w:left="5060" w:hanging="38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</w:rPr>
  </w:style>
  <w:style w:type="paragraph" w:styleId="Heading2">
    <w:name w:val="heading 2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Aptos" w:cs="Aptos" w:eastAsia="Aptos" w:hAnsi="Aptos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Bookman Old Style" w:cs="Bookman Old Style" w:eastAsia="Bookman Old Style" w:hAnsi="Bookman Old Style"/>
      <w:color w:val="000000"/>
      <w:sz w:val="28"/>
      <w:szCs w:val="2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Domylnaczcionkaakapitu2" w:customStyle="1">
    <w:name w:val="Domyślna czcionka akapitu2"/>
  </w:style>
  <w:style w:type="character" w:styleId="WW-Absatz-Standardschriftart1" w:customStyle="1">
    <w:name w:val="WW-Absatz-Standardschriftart1"/>
  </w:style>
  <w:style w:type="character" w:styleId="WW8Num7z0" w:customStyle="1">
    <w:name w:val="WW8Num7z0"/>
    <w:rPr>
      <w:rFonts w:ascii="Wingdings" w:hAnsi="Wingdings"/>
      <w:sz w:val="16"/>
    </w:rPr>
  </w:style>
  <w:style w:type="character" w:styleId="WW8Num8z0" w:customStyle="1">
    <w:name w:val="WW8Num8z0"/>
    <w:rPr>
      <w:rFonts w:ascii="Wingdings" w:hAnsi="Wingdings"/>
      <w:sz w:val="16"/>
    </w:rPr>
  </w:style>
  <w:style w:type="character" w:styleId="WW8Num17z0" w:customStyle="1">
    <w:name w:val="WW8Num17z0"/>
    <w:rPr>
      <w:rFonts w:ascii="Wingdings" w:hAnsi="Wingdings"/>
      <w:sz w:val="16"/>
    </w:rPr>
  </w:style>
  <w:style w:type="character" w:styleId="Domylnaczcionkaakapitu1" w:customStyle="1">
    <w:name w:val="Domyślna czcionka akapitu1"/>
  </w:style>
  <w:style w:type="character" w:styleId="Znakiprzypiswdolnych" w:customStyle="1">
    <w:name w:val="Znaki przypisów doln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Odwoanieprzypisudolnego1" w:customStyle="1">
    <w:name w:val="Odwołanie przypisu dolnego1"/>
    <w:rPr>
      <w:vertAlign w:val="superscript"/>
    </w:rPr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1" w:customStyle="1">
    <w:name w:val="Odwołanie przypisu końcowego1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qFormat w:val="1"/>
    <w:rPr>
      <w:vertAlign w:val="superscript"/>
    </w:rPr>
  </w:style>
  <w:style w:type="character" w:styleId="Odwoanieprzypisukocowego">
    <w:name w:val="endnote reference"/>
    <w:semiHidden w:val="1"/>
    <w:rPr>
      <w:vertAlign w:val="superscript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Bookman Old Style" w:hAnsi="Bookman Old Style"/>
    </w:rPr>
  </w:style>
  <w:style w:type="paragraph" w:styleId="Lista">
    <w:name w:val="List"/>
    <w:basedOn w:val="Tekstpodstawowy"/>
    <w:rPr>
      <w:rFonts w:cs="Tahoma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  <w:rPr>
      <w:rFonts w:cs="Tahoma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Tekstpodstawowy21" w:customStyle="1">
    <w:name w:val="Tekst podstawowy 21"/>
    <w:basedOn w:val="Normalny"/>
    <w:pPr>
      <w:spacing w:line="360" w:lineRule="auto"/>
    </w:pPr>
    <w:rPr>
      <w:rFonts w:ascii="Tahoma" w:hAnsi="Tahoma"/>
      <w:sz w:val="22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rPr>
      <w:lang w:val="x-none"/>
    </w:rPr>
  </w:style>
  <w:style w:type="paragraph" w:styleId="Tekstpodstawowy31" w:customStyle="1">
    <w:name w:val="Tekst podstawowy 31"/>
    <w:basedOn w:val="Normalny"/>
    <w:rPr>
      <w:rFonts w:ascii="Tahoma" w:hAnsi="Tahoma"/>
      <w:sz w:val="18"/>
    </w:rPr>
  </w:style>
  <w:style w:type="paragraph" w:styleId="Tekstdymka">
    <w:name w:val="Balloon Text"/>
    <w:basedOn w:val="Normalny"/>
    <w:rPr>
      <w:rFonts w:ascii="Tahoma" w:cs="Tahoma" w:hAnsi="Tahoma"/>
      <w:sz w:val="16"/>
      <w:szCs w:val="16"/>
    </w:rPr>
  </w:style>
  <w:style w:type="paragraph" w:styleId="Tekstpodstawowywcity21" w:customStyle="1">
    <w:name w:val="Tekst podstawowy wcięty 21"/>
    <w:basedOn w:val="Normalny"/>
    <w:pPr>
      <w:spacing w:after="120" w:line="480" w:lineRule="auto"/>
      <w:ind w:left="283"/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Tekstpodstawowywcity">
    <w:name w:val="Body Text Indent"/>
    <w:basedOn w:val="Normalny"/>
    <w:rsid w:val="000E0784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0E0784"/>
    <w:pPr>
      <w:ind w:firstLine="210"/>
    </w:pPr>
  </w:style>
  <w:style w:type="character" w:styleId="Uwydatnienie">
    <w:name w:val="Emphasis"/>
    <w:qFormat w:val="1"/>
    <w:rsid w:val="000E0784"/>
    <w:rPr>
      <w:i w:val="1"/>
      <w:iCs w:val="1"/>
    </w:rPr>
  </w:style>
  <w:style w:type="paragraph" w:styleId="NormalnyWeb">
    <w:name w:val="Normal (Web)"/>
    <w:basedOn w:val="Normalny"/>
    <w:rsid w:val="00E7194D"/>
    <w:pPr>
      <w:spacing w:after="100" w:before="100"/>
    </w:pPr>
    <w:rPr>
      <w:sz w:val="24"/>
      <w:szCs w:val="24"/>
    </w:rPr>
  </w:style>
  <w:style w:type="paragraph" w:styleId="ElwiraNagwek2" w:customStyle="1">
    <w:name w:val="Elwira Nagłówek 2"/>
    <w:basedOn w:val="Normalny"/>
    <w:rsid w:val="00502762"/>
    <w:pPr>
      <w:jc w:val="center"/>
    </w:pPr>
    <w:rPr>
      <w:rFonts w:ascii="Garamond" w:hAnsi="Garamond"/>
      <w:b w:val="1"/>
      <w:sz w:val="22"/>
      <w:szCs w:val="22"/>
    </w:rPr>
  </w:style>
  <w:style w:type="character" w:styleId="ElwiraTekstZnak" w:customStyle="1">
    <w:name w:val="Elwira Tekst Znak"/>
    <w:link w:val="ElwiraTekst"/>
    <w:locked w:val="1"/>
    <w:rsid w:val="00502762"/>
    <w:rPr>
      <w:rFonts w:ascii="Garamond" w:hAnsi="Garamond"/>
      <w:sz w:val="22"/>
      <w:szCs w:val="22"/>
      <w:lang w:bidi="ar-SA" w:eastAsia="ar-SA" w:val="pl-PL"/>
    </w:rPr>
  </w:style>
  <w:style w:type="paragraph" w:styleId="ElwiraTekst" w:customStyle="1">
    <w:name w:val="Elwira Tekst"/>
    <w:basedOn w:val="Normalny"/>
    <w:link w:val="ElwiraTekstZnak"/>
    <w:rsid w:val="00502762"/>
    <w:pPr>
      <w:ind w:left="360"/>
      <w:jc w:val="both"/>
    </w:pPr>
    <w:rPr>
      <w:rFonts w:ascii="Garamond" w:hAnsi="Garamond"/>
      <w:sz w:val="22"/>
      <w:szCs w:val="22"/>
    </w:rPr>
  </w:style>
  <w:style w:type="paragraph" w:styleId="ElwiraNagwek1" w:customStyle="1">
    <w:name w:val="Elwira Nagłówek 1"/>
    <w:basedOn w:val="Nagwek1"/>
    <w:rsid w:val="00502762"/>
    <w:rPr>
      <w:rFonts w:ascii="Garamond" w:hAnsi="Garamond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085446"/>
    <w:rPr>
      <w:lang w:val="x-none"/>
    </w:rPr>
  </w:style>
  <w:style w:type="character" w:styleId="TekstprzypisukocowegoZnak" w:customStyle="1">
    <w:name w:val="Tekst przypisu końcowego Znak"/>
    <w:link w:val="Tekstprzypisukocowego"/>
    <w:rsid w:val="00085446"/>
    <w:rPr>
      <w:lang w:eastAsia="ar-SA"/>
    </w:rPr>
  </w:style>
  <w:style w:type="character" w:styleId="TekstprzypisudolnegoZnak" w:customStyle="1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qFormat w:val="1"/>
    <w:locked w:val="1"/>
    <w:rsid w:val="00F16A36"/>
    <w:rPr>
      <w:lang w:eastAsia="ar-SA"/>
    </w:rPr>
  </w:style>
  <w:style w:type="character" w:styleId="NagwekZnak" w:customStyle="1">
    <w:name w:val="Nagłówek Znak"/>
    <w:link w:val="Nagwek"/>
    <w:rsid w:val="00E1531C"/>
    <w:rPr>
      <w:lang w:eastAsia="ar-SA"/>
    </w:rPr>
  </w:style>
  <w:style w:type="character" w:styleId="StopkaZnak" w:customStyle="1">
    <w:name w:val="Stopka Znak"/>
    <w:link w:val="Stopka"/>
    <w:uiPriority w:val="99"/>
    <w:rsid w:val="00687DED"/>
    <w:rPr>
      <w:lang w:eastAsia="ar-SA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 w:val="1"/>
    <w:rsid w:val="00E91AEA"/>
    <w:pPr>
      <w:ind w:left="708"/>
    </w:pPr>
  </w:style>
  <w:style w:type="paragraph" w:styleId="Default" w:customStyle="1">
    <w:name w:val="Default"/>
    <w:rsid w:val="00E91AEA"/>
    <w:pPr>
      <w:autoSpaceDE w:val="0"/>
      <w:autoSpaceDN w:val="0"/>
      <w:adjustRightInd w:val="0"/>
    </w:pPr>
    <w:rPr>
      <w:rFonts w:ascii="Arial" w:cs="Arial" w:eastAsia="Calibri" w:hAnsi="Arial"/>
      <w:color w:val="000000"/>
      <w:sz w:val="24"/>
      <w:szCs w:val="24"/>
      <w:lang w:eastAsia="en-US"/>
    </w:rPr>
  </w:style>
  <w:style w:type="character" w:styleId="Nagwek2Znak" w:customStyle="1">
    <w:name w:val="Nagłówek 2 Znak"/>
    <w:link w:val="Nagwek2"/>
    <w:rsid w:val="00BA1A0E"/>
    <w:rPr>
      <w:rFonts w:ascii="Tahoma" w:hAnsi="Tahoma"/>
      <w:b w:val="1"/>
      <w:sz w:val="24"/>
      <w:lang w:eastAsia="ar-SA"/>
    </w:rPr>
  </w:style>
  <w:style w:type="table" w:styleId="Tabela-Siatka">
    <w:name w:val="Table Grid"/>
    <w:basedOn w:val="Standardowy"/>
    <w:uiPriority w:val="39"/>
    <w:rsid w:val="00BF75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Odwoaniedokomentarza">
    <w:name w:val="annotation reference"/>
    <w:rsid w:val="0023431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3431C"/>
  </w:style>
  <w:style w:type="character" w:styleId="TekstkomentarzaZnak" w:customStyle="1">
    <w:name w:val="Tekst komentarza Znak"/>
    <w:link w:val="Tekstkomentarza"/>
    <w:rsid w:val="0023431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3431C"/>
    <w:rPr>
      <w:b w:val="1"/>
      <w:bCs w:val="1"/>
    </w:rPr>
  </w:style>
  <w:style w:type="character" w:styleId="TematkomentarzaZnak" w:customStyle="1">
    <w:name w:val="Temat komentarza Znak"/>
    <w:link w:val="Tematkomentarza"/>
    <w:rsid w:val="0023431C"/>
    <w:rPr>
      <w:b w:val="1"/>
      <w:bCs w:val="1"/>
      <w:lang w:eastAsia="ar-SA"/>
    </w:rPr>
  </w:style>
  <w:style w:type="character" w:styleId="AkapitzlistZnak" w:customStyle="1">
    <w:name w:val="Akapit z listą Znak"/>
    <w:aliases w:val="Paragraf Znak,Punkt 1.1 Znak,List Paragraph Znak,Numerowanie Znak,Akapit z listą BS Znak,CW_Lista Znak"/>
    <w:link w:val="Akapitzlist"/>
    <w:uiPriority w:val="34"/>
    <w:qFormat w:val="1"/>
    <w:locked w:val="1"/>
    <w:rsid w:val="000A5739"/>
    <w:rPr>
      <w:lang w:eastAsia="ar-SA"/>
    </w:rPr>
  </w:style>
  <w:style w:type="character" w:styleId="Nagwek5Znak" w:customStyle="1">
    <w:name w:val="Nagłówek 5 Znak"/>
    <w:link w:val="Nagwek5"/>
    <w:semiHidden w:val="1"/>
    <w:rsid w:val="006B0051"/>
    <w:rPr>
      <w:rFonts w:ascii="Aptos" w:cs="Times New Roman" w:eastAsia="Times New Roman" w:hAnsi="Aptos"/>
      <w:b w:val="1"/>
      <w:bCs w:val="1"/>
      <w:i w:val="1"/>
      <w:iCs w:val="1"/>
      <w:sz w:val="26"/>
      <w:szCs w:val="26"/>
      <w:lang w:eastAsia="ar-SA"/>
    </w:rPr>
  </w:style>
  <w:style w:type="paragraph" w:styleId="paragraph" w:customStyle="1">
    <w:name w:val="paragraph"/>
    <w:basedOn w:val="Normalny"/>
    <w:qFormat w:val="1"/>
    <w:rsid w:val="00750288"/>
    <w:pPr>
      <w:suppressAutoHyphens w:val="0"/>
      <w:spacing w:after="100" w:afterAutospacing="1" w:before="100" w:beforeAutospacing="1"/>
    </w:pPr>
    <w:rPr>
      <w:sz w:val="24"/>
      <w:szCs w:val="24"/>
      <w:lang w:eastAsia="pl-PL"/>
    </w:rPr>
  </w:style>
  <w:style w:type="character" w:styleId="apple-converted-space" w:customStyle="1">
    <w:name w:val="apple-converted-space"/>
    <w:basedOn w:val="Domylnaczcionkaakapitu"/>
    <w:qFormat w:val="1"/>
    <w:rsid w:val="00750288"/>
  </w:style>
  <w:style w:type="character" w:styleId="eop" w:customStyle="1">
    <w:name w:val="eop"/>
    <w:basedOn w:val="Domylnaczcionkaakapitu"/>
    <w:qFormat w:val="1"/>
    <w:rsid w:val="00750288"/>
  </w:style>
  <w:style w:type="paragraph" w:styleId="Standard" w:customStyle="1">
    <w:name w:val="Standard"/>
    <w:rsid w:val="00750288"/>
    <w:pPr>
      <w:widowControl w:val="0"/>
      <w:suppressAutoHyphens w:val="1"/>
      <w:autoSpaceDN w:val="0"/>
      <w:textAlignment w:val="baseline"/>
    </w:pPr>
    <w:rPr>
      <w:rFonts w:eastAsia="Andale Sans UI"/>
      <w:kern w:val="3"/>
      <w:sz w:val="24"/>
      <w:szCs w:val="24"/>
      <w:lang w:bidi="fa-IR" w:eastAsia="ja-JP"/>
    </w:rPr>
  </w:style>
  <w:style w:type="paragraph" w:styleId="Bezodstpw">
    <w:name w:val="No Spacing"/>
    <w:uiPriority w:val="1"/>
    <w:qFormat w:val="1"/>
    <w:rsid w:val="00750288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E94C86"/>
    <w:rPr>
      <w:color w:val="605e5c"/>
      <w:shd w:color="auto" w:fill="e1dfdd" w:val="clear"/>
    </w:rPr>
  </w:style>
  <w:style w:type="character" w:styleId="normaltextrun" w:customStyle="1">
    <w:name w:val="normaltextrun"/>
    <w:basedOn w:val="Domylnaczcionkaakapitu"/>
    <w:qFormat w:val="1"/>
    <w:rsid w:val="009F3221"/>
  </w:style>
  <w:style w:type="paragraph" w:styleId="TreA" w:customStyle="1">
    <w:name w:val="Treść A"/>
    <w:rsid w:val="0082387B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</w:pPr>
    <w:rPr>
      <w:rFonts w:ascii="Helvetica" w:cs="Arial Unicode MS" w:eastAsia="Arial Unicode MS" w:hAnsi="Helvetica"/>
      <w:color w:val="000000"/>
      <w:sz w:val="22"/>
      <w:szCs w:val="22"/>
      <w:u w:color="000000"/>
      <w:bdr w:space="0" w:sz="0" w:val="nil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iCs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1d0kkzbwNuuTXka/SNHmmTT5gg==">CgMxLjAyDmguMjN3NHl0bWw5OXVhMg5oLjJxNnQwYWVzeThraTgAciExV1dLX0x2Q0UweVdxcWN1aGc1Rmh4ZkliU1FMRTRQNHY=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2025-12-04T19:57:00Z</dcterms:created>
  <dc:creator>Karina Wójtowicz</dc:creator>
</cp:coreProperties>
</file>